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8041" w14:textId="77777777" w:rsidR="00B63D13" w:rsidRPr="002936C6" w:rsidRDefault="00B63D13" w:rsidP="00B6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C6">
        <w:rPr>
          <w:rFonts w:ascii="Times New Roman" w:hAnsi="Times New Roman" w:cs="Times New Roman"/>
          <w:b/>
          <w:sz w:val="28"/>
          <w:szCs w:val="28"/>
        </w:rPr>
        <w:t>Аналитические данные результатов диагностики по освоению</w:t>
      </w:r>
    </w:p>
    <w:p w14:paraId="75241E0B" w14:textId="5CB352CF" w:rsidR="00B63D13" w:rsidRPr="002936C6" w:rsidRDefault="00B63D13" w:rsidP="00B6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6C6">
        <w:rPr>
          <w:rFonts w:ascii="Times New Roman" w:hAnsi="Times New Roman" w:cs="Times New Roman"/>
          <w:sz w:val="28"/>
          <w:szCs w:val="28"/>
        </w:rPr>
        <w:t>программы АООП ДО детей с ЗПР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C6">
        <w:rPr>
          <w:rFonts w:ascii="Times New Roman" w:hAnsi="Times New Roman" w:cs="Times New Roman"/>
          <w:sz w:val="28"/>
          <w:szCs w:val="28"/>
        </w:rPr>
        <w:t>на начало и конец учебного года</w:t>
      </w:r>
    </w:p>
    <w:p w14:paraId="05A18370" w14:textId="77777777" w:rsidR="00B63D13" w:rsidRPr="002936C6" w:rsidRDefault="00B63D13" w:rsidP="00B6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C6">
        <w:rPr>
          <w:rFonts w:ascii="Times New Roman" w:hAnsi="Times New Roman" w:cs="Times New Roman"/>
          <w:sz w:val="28"/>
          <w:szCs w:val="28"/>
        </w:rPr>
        <w:t xml:space="preserve">по образовательным областям: </w:t>
      </w:r>
    </w:p>
    <w:p w14:paraId="203C017C" w14:textId="77777777" w:rsidR="00B63D13" w:rsidRPr="002936C6" w:rsidRDefault="00B63D13" w:rsidP="00B6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C6">
        <w:rPr>
          <w:rFonts w:ascii="Times New Roman" w:hAnsi="Times New Roman" w:cs="Times New Roman"/>
          <w:sz w:val="28"/>
          <w:szCs w:val="28"/>
        </w:rPr>
        <w:t xml:space="preserve">- «Речевое развитие», </w:t>
      </w:r>
    </w:p>
    <w:p w14:paraId="3911A274" w14:textId="77777777" w:rsidR="00B63D13" w:rsidRPr="002936C6" w:rsidRDefault="00B63D13" w:rsidP="00B6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C6">
        <w:rPr>
          <w:rFonts w:ascii="Times New Roman" w:hAnsi="Times New Roman" w:cs="Times New Roman"/>
          <w:sz w:val="28"/>
          <w:szCs w:val="28"/>
        </w:rPr>
        <w:t>- «Познавательное развитие»,</w:t>
      </w:r>
    </w:p>
    <w:p w14:paraId="7491FCA7" w14:textId="77777777" w:rsidR="00B63D13" w:rsidRPr="002936C6" w:rsidRDefault="00B63D13" w:rsidP="00B6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C6">
        <w:rPr>
          <w:rFonts w:ascii="Times New Roman" w:hAnsi="Times New Roman" w:cs="Times New Roman"/>
          <w:sz w:val="28"/>
          <w:szCs w:val="28"/>
        </w:rPr>
        <w:t>- «Художественно-продуктивная деятельность».</w:t>
      </w:r>
    </w:p>
    <w:p w14:paraId="1F967B92" w14:textId="77777777" w:rsidR="00B63D13" w:rsidRPr="002936C6" w:rsidRDefault="00B63D13" w:rsidP="00B6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C6">
        <w:rPr>
          <w:rFonts w:ascii="Times New Roman" w:hAnsi="Times New Roman" w:cs="Times New Roman"/>
          <w:sz w:val="28"/>
          <w:szCs w:val="28"/>
        </w:rPr>
        <w:t xml:space="preserve">В течении2021-2022 учебного года реализовывалась практика «Поиграем в театр», продиагностировано 10 детей. </w:t>
      </w:r>
    </w:p>
    <w:p w14:paraId="6B0F4EE7" w14:textId="77777777" w:rsidR="00B63D13" w:rsidRPr="002936C6" w:rsidRDefault="00B63D13" w:rsidP="00B6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2DCF8" w14:textId="77777777" w:rsidR="00B63D13" w:rsidRPr="002936C6" w:rsidRDefault="00B63D13" w:rsidP="00B6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C6">
        <w:rPr>
          <w:rFonts w:ascii="Times New Roman" w:hAnsi="Times New Roman" w:cs="Times New Roman"/>
          <w:sz w:val="28"/>
          <w:szCs w:val="28"/>
        </w:rPr>
        <w:t xml:space="preserve">Диаграмма результатов диагностики по освоению АООП ДО детей с ЗПР по образовательным </w:t>
      </w:r>
      <w:proofErr w:type="spellStart"/>
      <w:proofErr w:type="gramStart"/>
      <w:r w:rsidRPr="002936C6">
        <w:rPr>
          <w:rFonts w:ascii="Times New Roman" w:hAnsi="Times New Roman" w:cs="Times New Roman"/>
          <w:sz w:val="28"/>
          <w:szCs w:val="28"/>
        </w:rPr>
        <w:t>областям«</w:t>
      </w:r>
      <w:proofErr w:type="gramEnd"/>
      <w:r w:rsidRPr="002936C6">
        <w:rPr>
          <w:rFonts w:ascii="Times New Roman" w:hAnsi="Times New Roman" w:cs="Times New Roman"/>
          <w:sz w:val="28"/>
          <w:szCs w:val="28"/>
        </w:rPr>
        <w:t>Речевое</w:t>
      </w:r>
      <w:proofErr w:type="spellEnd"/>
      <w:r w:rsidRPr="002936C6">
        <w:rPr>
          <w:rFonts w:ascii="Times New Roman" w:hAnsi="Times New Roman" w:cs="Times New Roman"/>
          <w:sz w:val="28"/>
          <w:szCs w:val="28"/>
        </w:rPr>
        <w:t xml:space="preserve"> развитие», «Познавательное развитие»,</w:t>
      </w:r>
    </w:p>
    <w:p w14:paraId="16F3E30C" w14:textId="77777777" w:rsidR="00B63D13" w:rsidRPr="002936C6" w:rsidRDefault="00B63D13" w:rsidP="00B6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C6">
        <w:rPr>
          <w:rFonts w:ascii="Times New Roman" w:hAnsi="Times New Roman" w:cs="Times New Roman"/>
          <w:sz w:val="28"/>
          <w:szCs w:val="28"/>
        </w:rPr>
        <w:t>«Художественно-продуктивная деятельность».</w:t>
      </w:r>
    </w:p>
    <w:p w14:paraId="255A0BBE" w14:textId="77777777" w:rsidR="00B63D13" w:rsidRDefault="00B63D13" w:rsidP="00B6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13D56" w14:textId="77777777" w:rsidR="00B63D13" w:rsidRPr="00576623" w:rsidRDefault="00B63D13" w:rsidP="00B6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424EC2" wp14:editId="6BD45D36">
            <wp:extent cx="4400550" cy="234315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B1AC065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53A659" w14:textId="3AB37F77" w:rsidR="00B63D13" w:rsidRDefault="00B63D13" w:rsidP="00B63D13">
      <w:pPr>
        <w:tabs>
          <w:tab w:val="left" w:pos="1017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42D41" wp14:editId="3295DFB2">
                <wp:simplePos x="0" y="0"/>
                <wp:positionH relativeFrom="column">
                  <wp:posOffset>177165</wp:posOffset>
                </wp:positionH>
                <wp:positionV relativeFrom="paragraph">
                  <wp:posOffset>-3175</wp:posOffset>
                </wp:positionV>
                <wp:extent cx="180975" cy="16192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21A82" id="Прямоугольник 20" o:spid="_x0000_s1026" style="position:absolute;margin-left:13.95pt;margin-top:-.2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" fillcolor="#c00000" strokecolor="window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- начало учебного года 2021 г.</w:t>
      </w:r>
    </w:p>
    <w:p w14:paraId="6021A55B" w14:textId="0D044466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9171D" wp14:editId="228615EF">
                <wp:simplePos x="0" y="0"/>
                <wp:positionH relativeFrom="column">
                  <wp:posOffset>177165</wp:posOffset>
                </wp:positionH>
                <wp:positionV relativeFrom="paragraph">
                  <wp:posOffset>40005</wp:posOffset>
                </wp:positionV>
                <wp:extent cx="180975" cy="180975"/>
                <wp:effectExtent l="0" t="0" r="28575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1FC62" id="Прямоугольник 21" o:spid="_x0000_s1026" style="position:absolute;margin-left:13.95pt;margin-top:3.1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" fillcolor="#92d050" strokecolor="window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DA039D">
        <w:rPr>
          <w:rFonts w:ascii="Times New Roman" w:hAnsi="Times New Roman" w:cs="Times New Roman"/>
          <w:b/>
          <w:sz w:val="28"/>
          <w:szCs w:val="28"/>
        </w:rPr>
        <w:t>конец учебного года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DA039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5D18C2C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FB2DFA" w14:textId="77777777" w:rsidR="00B63D13" w:rsidRDefault="00B63D13" w:rsidP="00B63D13">
      <w:pPr>
        <w:tabs>
          <w:tab w:val="left" w:pos="1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горизонтали указываются уровни развития, </w:t>
      </w:r>
    </w:p>
    <w:p w14:paraId="091FC04B" w14:textId="77777777" w:rsidR="00B63D13" w:rsidRDefault="00B63D13" w:rsidP="00B63D13">
      <w:pPr>
        <w:tabs>
          <w:tab w:val="left" w:pos="1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 - количество детей.</w:t>
      </w:r>
    </w:p>
    <w:p w14:paraId="2220A303" w14:textId="77777777" w:rsidR="00B63D13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A728B" w14:textId="77777777" w:rsidR="00B63D13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детей</w:t>
      </w:r>
      <w:r w:rsidRPr="00C31EB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A93122" w14:textId="77777777" w:rsidR="00B63D13" w:rsidRPr="00C31EBB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BB">
        <w:rPr>
          <w:rFonts w:ascii="Times New Roman" w:hAnsi="Times New Roman" w:cs="Times New Roman"/>
          <w:sz w:val="28"/>
          <w:szCs w:val="28"/>
        </w:rPr>
        <w:t>очень низкий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C31EBB">
        <w:rPr>
          <w:rFonts w:ascii="Times New Roman" w:hAnsi="Times New Roman" w:cs="Times New Roman"/>
          <w:sz w:val="28"/>
          <w:szCs w:val="28"/>
        </w:rPr>
        <w:t xml:space="preserve"> – 3 ребёнка</w:t>
      </w:r>
    </w:p>
    <w:p w14:paraId="03CEE21C" w14:textId="77777777" w:rsidR="00B63D13" w:rsidRPr="00C31EBB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BB">
        <w:rPr>
          <w:rFonts w:ascii="Times New Roman" w:hAnsi="Times New Roman" w:cs="Times New Roman"/>
          <w:sz w:val="28"/>
          <w:szCs w:val="28"/>
        </w:rPr>
        <w:tab/>
        <w:t>низкий – 3 ребёнка</w:t>
      </w:r>
    </w:p>
    <w:p w14:paraId="32C51035" w14:textId="77777777" w:rsidR="00B63D13" w:rsidRPr="00C31EBB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BB">
        <w:rPr>
          <w:rFonts w:ascii="Times New Roman" w:hAnsi="Times New Roman" w:cs="Times New Roman"/>
          <w:sz w:val="28"/>
          <w:szCs w:val="28"/>
        </w:rPr>
        <w:tab/>
        <w:t>средний – 4 ребёнка</w:t>
      </w:r>
    </w:p>
    <w:p w14:paraId="4D0B9865" w14:textId="77777777" w:rsidR="00B63D13" w:rsidRPr="00C31EBB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BB">
        <w:rPr>
          <w:rFonts w:ascii="Times New Roman" w:hAnsi="Times New Roman" w:cs="Times New Roman"/>
          <w:sz w:val="28"/>
          <w:szCs w:val="28"/>
        </w:rPr>
        <w:tab/>
        <w:t>высокий уровень – 0</w:t>
      </w:r>
    </w:p>
    <w:p w14:paraId="50E23E0C" w14:textId="77777777" w:rsidR="00B63D13" w:rsidRPr="00C31EBB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BB">
        <w:rPr>
          <w:rFonts w:ascii="Times New Roman" w:hAnsi="Times New Roman" w:cs="Times New Roman"/>
          <w:sz w:val="28"/>
          <w:szCs w:val="28"/>
        </w:rPr>
        <w:t>На конец учебного года показатели изменились:</w:t>
      </w:r>
    </w:p>
    <w:p w14:paraId="127326A8" w14:textId="77777777" w:rsidR="00B63D13" w:rsidRPr="00C31EBB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BB">
        <w:rPr>
          <w:rFonts w:ascii="Times New Roman" w:hAnsi="Times New Roman" w:cs="Times New Roman"/>
          <w:sz w:val="28"/>
          <w:szCs w:val="28"/>
        </w:rPr>
        <w:tab/>
        <w:t xml:space="preserve">Очень низкий – 1 </w:t>
      </w:r>
    </w:p>
    <w:p w14:paraId="669EBBC4" w14:textId="77777777" w:rsidR="00B63D13" w:rsidRPr="00C31EBB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BB">
        <w:rPr>
          <w:rFonts w:ascii="Times New Roman" w:hAnsi="Times New Roman" w:cs="Times New Roman"/>
          <w:sz w:val="28"/>
          <w:szCs w:val="28"/>
        </w:rPr>
        <w:tab/>
        <w:t xml:space="preserve">Низкий – 1 </w:t>
      </w:r>
    </w:p>
    <w:p w14:paraId="72964C01" w14:textId="77777777" w:rsidR="00B63D13" w:rsidRPr="00C31EBB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BB">
        <w:rPr>
          <w:rFonts w:ascii="Times New Roman" w:hAnsi="Times New Roman" w:cs="Times New Roman"/>
          <w:sz w:val="28"/>
          <w:szCs w:val="28"/>
        </w:rPr>
        <w:tab/>
        <w:t>Средний – 5</w:t>
      </w:r>
    </w:p>
    <w:p w14:paraId="0AEEC198" w14:textId="77777777" w:rsidR="00B63D13" w:rsidRPr="00C31EBB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BB">
        <w:rPr>
          <w:rFonts w:ascii="Times New Roman" w:hAnsi="Times New Roman" w:cs="Times New Roman"/>
          <w:sz w:val="28"/>
          <w:szCs w:val="28"/>
        </w:rPr>
        <w:tab/>
        <w:t xml:space="preserve">Высокий – 3 </w:t>
      </w:r>
    </w:p>
    <w:p w14:paraId="0485A82F" w14:textId="77777777" w:rsidR="00B63D13" w:rsidRDefault="00B63D13" w:rsidP="00B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результатов мониторинга виден положительный результат по освоению образовательных областей </w:t>
      </w:r>
      <w:r w:rsidRPr="00D85161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Pr="00D8516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61">
        <w:rPr>
          <w:rFonts w:ascii="Times New Roman" w:hAnsi="Times New Roman" w:cs="Times New Roman"/>
          <w:sz w:val="28"/>
          <w:szCs w:val="28"/>
        </w:rPr>
        <w:t>«Художест</w:t>
      </w:r>
      <w:r>
        <w:rPr>
          <w:rFonts w:ascii="Times New Roman" w:hAnsi="Times New Roman" w:cs="Times New Roman"/>
          <w:sz w:val="28"/>
          <w:szCs w:val="28"/>
        </w:rPr>
        <w:t>венно-продуктивная деятельность</w:t>
      </w:r>
      <w:r w:rsidRPr="00D85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конец учебного года большинство детей с ЗПР</w:t>
      </w:r>
      <w:r w:rsidRPr="00C31EBB">
        <w:rPr>
          <w:rFonts w:ascii="Times New Roman" w:hAnsi="Times New Roman" w:cs="Times New Roman"/>
          <w:sz w:val="28"/>
          <w:szCs w:val="28"/>
        </w:rPr>
        <w:t xml:space="preserve"> имеют средний и высокий уровень.</w:t>
      </w:r>
    </w:p>
    <w:p w14:paraId="1691BCE3" w14:textId="77777777" w:rsidR="00B63D13" w:rsidRPr="00BB0BC2" w:rsidRDefault="00B63D13" w:rsidP="00B6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81193" w14:textId="77777777" w:rsidR="00B63D13" w:rsidRDefault="00B63D13" w:rsidP="00B63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72EB1" w14:textId="77777777" w:rsidR="00B63D13" w:rsidRDefault="00B63D13" w:rsidP="00B63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6DA33" w14:textId="77777777" w:rsidR="00B63D13" w:rsidRDefault="00B63D13" w:rsidP="00B63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D9C37" w14:textId="77777777" w:rsidR="00B63D13" w:rsidRDefault="00B63D13" w:rsidP="00B63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Аналитические данные результатов диагностики</w:t>
      </w:r>
    </w:p>
    <w:p w14:paraId="156EA613" w14:textId="77777777" w:rsidR="00B63D13" w:rsidRPr="00BC1E48" w:rsidRDefault="00B63D13" w:rsidP="00B63D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0BC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театрально-игровой деятельности детей с ЗПР </w:t>
      </w:r>
      <w:r w:rsidRPr="00D85161">
        <w:rPr>
          <w:rFonts w:ascii="Times New Roman" w:hAnsi="Times New Roman" w:cs="Times New Roman"/>
          <w:sz w:val="28"/>
          <w:szCs w:val="28"/>
        </w:rPr>
        <w:t>на начало и конец</w:t>
      </w:r>
      <w:r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D8516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E5F44D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DA202A" w14:textId="77777777" w:rsidR="00B63D13" w:rsidRDefault="00B63D13" w:rsidP="00B63D13">
      <w:pPr>
        <w:tabs>
          <w:tab w:val="left" w:pos="101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F9">
        <w:rPr>
          <w:rFonts w:ascii="Times New Roman" w:hAnsi="Times New Roman" w:cs="Times New Roman"/>
          <w:b/>
          <w:noProof/>
          <w:color w:val="8496B0" w:themeColor="text2" w:themeTint="99"/>
          <w:sz w:val="28"/>
          <w:szCs w:val="28"/>
          <w:lang w:eastAsia="ru-RU"/>
        </w:rPr>
        <w:drawing>
          <wp:inline distT="0" distB="0" distL="0" distR="0" wp14:anchorId="4D08E0AB" wp14:editId="689FEA4B">
            <wp:extent cx="3940629" cy="2264228"/>
            <wp:effectExtent l="0" t="0" r="22225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B10BE33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5DADA6" w14:textId="0971B071" w:rsidR="00B63D13" w:rsidRDefault="00B63D13" w:rsidP="00B63D13">
      <w:pPr>
        <w:tabs>
          <w:tab w:val="left" w:pos="1017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8A129" wp14:editId="169FBF11">
                <wp:simplePos x="0" y="0"/>
                <wp:positionH relativeFrom="column">
                  <wp:posOffset>177165</wp:posOffset>
                </wp:positionH>
                <wp:positionV relativeFrom="paragraph">
                  <wp:posOffset>-3175</wp:posOffset>
                </wp:positionV>
                <wp:extent cx="180975" cy="1619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E53ED" id="Прямоугольник 6" o:spid="_x0000_s1026" style="position:absolute;margin-left:13.95pt;margin-top:-.2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" fillcolor="#c00000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- начало учебного года 2021 г.</w:t>
      </w:r>
    </w:p>
    <w:p w14:paraId="30DBB4B6" w14:textId="164FD2D1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B4B7A" wp14:editId="1D31B094">
                <wp:simplePos x="0" y="0"/>
                <wp:positionH relativeFrom="column">
                  <wp:posOffset>177165</wp:posOffset>
                </wp:positionH>
                <wp:positionV relativeFrom="paragraph">
                  <wp:posOffset>40005</wp:posOffset>
                </wp:positionV>
                <wp:extent cx="180975" cy="1809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B4724" id="Прямоугольник 8" o:spid="_x0000_s1026" style="position:absolute;margin-left:13.95pt;margin-top:3.1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" fillcolor="#92d050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DA039D">
        <w:rPr>
          <w:rFonts w:ascii="Times New Roman" w:hAnsi="Times New Roman" w:cs="Times New Roman"/>
          <w:b/>
          <w:sz w:val="28"/>
          <w:szCs w:val="28"/>
        </w:rPr>
        <w:t>конец учебного года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DA039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7B08A3F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горизонтали указываются уровни развития, </w:t>
      </w:r>
    </w:p>
    <w:p w14:paraId="4AB494D0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 - количество детей.</w:t>
      </w:r>
    </w:p>
    <w:p w14:paraId="0CBDC835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Наблюдаются положительные результаты </w:t>
      </w:r>
      <w:r w:rsidRPr="00BB0BC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развитию театрально-игровой деятельности детей с ЗПР: на начало года у 3 детей наблюдался очень низкий уровень, у 4 детей  - низкий и у 3 – средний, а концу учебного года на низком уровне остался один ребёнок и большинство детей перешло на средний уровень – семь детей.</w:t>
      </w:r>
    </w:p>
    <w:p w14:paraId="67B64828" w14:textId="77777777" w:rsidR="00B63D13" w:rsidRDefault="00B63D13" w:rsidP="00B63D13">
      <w:pPr>
        <w:tabs>
          <w:tab w:val="left" w:pos="10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7EA">
        <w:rPr>
          <w:rFonts w:ascii="Times New Roman" w:hAnsi="Times New Roman" w:cs="Times New Roman"/>
          <w:b/>
          <w:sz w:val="28"/>
          <w:szCs w:val="28"/>
        </w:rPr>
        <w:t>Аналитические данные результатов диагностики</w:t>
      </w:r>
      <w:r w:rsidRPr="00D70F50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активности </w:t>
      </w:r>
      <w:r w:rsidRPr="00D70F50">
        <w:rPr>
          <w:rFonts w:ascii="Times New Roman" w:hAnsi="Times New Roman" w:cs="Times New Roman"/>
          <w:sz w:val="28"/>
          <w:szCs w:val="28"/>
        </w:rPr>
        <w:t>детей с ЗПР на начало и конец учебного года.</w:t>
      </w:r>
    </w:p>
    <w:p w14:paraId="56FB1B7E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A9F5D" w14:textId="77777777" w:rsidR="00B63D13" w:rsidRDefault="00B63D13" w:rsidP="00B63D13">
      <w:pPr>
        <w:tabs>
          <w:tab w:val="left" w:pos="10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C27D8" wp14:editId="53C17930">
            <wp:extent cx="3840480" cy="2331720"/>
            <wp:effectExtent l="0" t="0" r="2667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1A0B6E3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4DEEF" w14:textId="77777777" w:rsidR="00B63D13" w:rsidRPr="00DA039D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52F99C" wp14:editId="4A3EA0F9">
            <wp:extent cx="201295" cy="182880"/>
            <wp:effectExtent l="0" t="0" r="825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A039D">
        <w:rPr>
          <w:rFonts w:ascii="Times New Roman" w:hAnsi="Times New Roman" w:cs="Times New Roman"/>
          <w:sz w:val="28"/>
          <w:szCs w:val="28"/>
        </w:rPr>
        <w:t>начало учебного года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039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3940B5" w14:textId="77777777" w:rsidR="00B63D13" w:rsidRPr="00DA039D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B25F59" wp14:editId="5900D2F0">
            <wp:extent cx="203200" cy="203200"/>
            <wp:effectExtent l="19050" t="0" r="635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DA039D">
        <w:rPr>
          <w:rFonts w:ascii="Times New Roman" w:hAnsi="Times New Roman" w:cs="Times New Roman"/>
          <w:sz w:val="28"/>
          <w:szCs w:val="28"/>
        </w:rPr>
        <w:t>конец учебного года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039D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6674227A" w14:textId="77777777" w:rsidR="00B63D13" w:rsidRPr="00BC1E48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48">
        <w:rPr>
          <w:rFonts w:ascii="Times New Roman" w:hAnsi="Times New Roman" w:cs="Times New Roman"/>
          <w:sz w:val="28"/>
          <w:szCs w:val="28"/>
        </w:rPr>
        <w:t xml:space="preserve">По горизонтали указываются уровни развития, </w:t>
      </w:r>
    </w:p>
    <w:p w14:paraId="105B85CA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48">
        <w:rPr>
          <w:rFonts w:ascii="Times New Roman" w:hAnsi="Times New Roman" w:cs="Times New Roman"/>
          <w:sz w:val="28"/>
          <w:szCs w:val="28"/>
        </w:rPr>
        <w:t>По вер</w:t>
      </w:r>
      <w:r>
        <w:rPr>
          <w:rFonts w:ascii="Times New Roman" w:hAnsi="Times New Roman" w:cs="Times New Roman"/>
          <w:sz w:val="28"/>
          <w:szCs w:val="28"/>
        </w:rPr>
        <w:t>тикали - количество детей.</w:t>
      </w:r>
    </w:p>
    <w:p w14:paraId="222861EA" w14:textId="3A15C1A0" w:rsidR="00B63D13" w:rsidRPr="008046AE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Наблюдаются положительные результаты </w:t>
      </w:r>
      <w:r w:rsidRPr="00BB0BC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развитию познавательной активности детей с ЗПР: на начало года у 5 детей наблюдался очень низкий уровень, у 4 детей  - низкий и у 1 – средний, а концу учебного года на низком уровне остались 3 ребёнка и большинство детей перешло на средний уровень – пять</w:t>
      </w:r>
      <w:r w:rsidR="004F2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у двух детей – познавательная активность к театрализованной деятельности стала высокой. </w:t>
      </w:r>
    </w:p>
    <w:p w14:paraId="02410516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6CBD84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7EA">
        <w:rPr>
          <w:rFonts w:ascii="Times New Roman" w:hAnsi="Times New Roman" w:cs="Times New Roman"/>
          <w:b/>
          <w:sz w:val="28"/>
          <w:szCs w:val="28"/>
        </w:rPr>
        <w:t>Аналитические данные результатов диагностики</w:t>
      </w:r>
      <w:r w:rsidRPr="00D70F50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коммуникативных навыков </w:t>
      </w:r>
      <w:r w:rsidRPr="00D70F50">
        <w:rPr>
          <w:rFonts w:ascii="Times New Roman" w:hAnsi="Times New Roman" w:cs="Times New Roman"/>
          <w:sz w:val="28"/>
          <w:szCs w:val="28"/>
        </w:rPr>
        <w:t>детей с ЗПР на начало и конец учебного года.</w:t>
      </w:r>
    </w:p>
    <w:p w14:paraId="4DAF1DFD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E43C2" w14:textId="77777777" w:rsidR="00B63D13" w:rsidRDefault="00B63D13" w:rsidP="00B63D13">
      <w:pPr>
        <w:tabs>
          <w:tab w:val="left" w:pos="10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939D3" wp14:editId="6A1C180F">
            <wp:extent cx="4038600" cy="21336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E1A42F0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6ECC0" w14:textId="77777777" w:rsidR="00B63D13" w:rsidRPr="00DA039D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3F16F" wp14:editId="25E3A135">
            <wp:extent cx="201295" cy="182880"/>
            <wp:effectExtent l="0" t="0" r="825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A039D">
        <w:rPr>
          <w:rFonts w:ascii="Times New Roman" w:hAnsi="Times New Roman" w:cs="Times New Roman"/>
          <w:sz w:val="28"/>
          <w:szCs w:val="28"/>
        </w:rPr>
        <w:t>начало учебного года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039D">
        <w:rPr>
          <w:rFonts w:ascii="Times New Roman" w:hAnsi="Times New Roman" w:cs="Times New Roman"/>
          <w:sz w:val="28"/>
          <w:szCs w:val="28"/>
        </w:rPr>
        <w:t>г.</w:t>
      </w:r>
    </w:p>
    <w:p w14:paraId="53352318" w14:textId="77777777" w:rsidR="00B63D13" w:rsidRPr="00DA039D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DCF512" wp14:editId="6EB28908">
            <wp:extent cx="200025" cy="209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DA039D">
        <w:rPr>
          <w:rFonts w:ascii="Times New Roman" w:hAnsi="Times New Roman" w:cs="Times New Roman"/>
          <w:sz w:val="28"/>
          <w:szCs w:val="28"/>
        </w:rPr>
        <w:t>конец учебного года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039D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890230A" w14:textId="77777777" w:rsidR="00B63D13" w:rsidRPr="00BC1E48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48">
        <w:rPr>
          <w:rFonts w:ascii="Times New Roman" w:hAnsi="Times New Roman" w:cs="Times New Roman"/>
          <w:sz w:val="28"/>
          <w:szCs w:val="28"/>
        </w:rPr>
        <w:t xml:space="preserve">По горизонтали указываются уровни развития, </w:t>
      </w:r>
    </w:p>
    <w:p w14:paraId="0C9D1B57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48">
        <w:rPr>
          <w:rFonts w:ascii="Times New Roman" w:hAnsi="Times New Roman" w:cs="Times New Roman"/>
          <w:sz w:val="28"/>
          <w:szCs w:val="28"/>
        </w:rPr>
        <w:t>По верт</w:t>
      </w:r>
      <w:r>
        <w:rPr>
          <w:rFonts w:ascii="Times New Roman" w:hAnsi="Times New Roman" w:cs="Times New Roman"/>
          <w:sz w:val="28"/>
          <w:szCs w:val="28"/>
        </w:rPr>
        <w:t>икали - количество детей.</w:t>
      </w:r>
    </w:p>
    <w:p w14:paraId="022E90E1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Наблюдаются положительные результаты </w:t>
      </w:r>
      <w:r w:rsidRPr="00BB0BC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развитию коммуникативных навыков детей с ЗПР: на начало года у 4 детей наблюдался очень низкий уровень, у 4 детей - низкий и у 2 – средний, а концу учебного года на низком и очень низком уровнях остались 2 ребёнка и большинство детей перешло на средний уровень – шесть детей, у двух детей – коммуникативные навыки достигли высокого уровня. </w:t>
      </w:r>
    </w:p>
    <w:p w14:paraId="4F78CB06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7EA">
        <w:rPr>
          <w:rFonts w:ascii="Times New Roman" w:hAnsi="Times New Roman" w:cs="Times New Roman"/>
          <w:b/>
          <w:sz w:val="28"/>
          <w:szCs w:val="28"/>
        </w:rPr>
        <w:t>Аналитические данные результатов диагностики</w:t>
      </w:r>
      <w:r w:rsidRPr="00D70F50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самостоятельности  </w:t>
      </w:r>
      <w:r w:rsidRPr="00D70F5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D70F50">
        <w:rPr>
          <w:rFonts w:ascii="Times New Roman" w:hAnsi="Times New Roman" w:cs="Times New Roman"/>
          <w:sz w:val="28"/>
          <w:szCs w:val="28"/>
        </w:rPr>
        <w:t xml:space="preserve"> с ЗПР на начало и конец учебного года</w:t>
      </w:r>
    </w:p>
    <w:p w14:paraId="6811835D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983FF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3FDB69" wp14:editId="76D12D5F">
            <wp:extent cx="4620639" cy="2500009"/>
            <wp:effectExtent l="0" t="0" r="2794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796EC1" w14:textId="77777777" w:rsidR="00B63D13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AC6E4" w14:textId="77777777" w:rsidR="00B63D13" w:rsidRPr="00DA039D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C69ABC" wp14:editId="4B2AF6A3">
            <wp:extent cx="201295" cy="182880"/>
            <wp:effectExtent l="0" t="0" r="825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A039D">
        <w:rPr>
          <w:rFonts w:ascii="Times New Roman" w:hAnsi="Times New Roman" w:cs="Times New Roman"/>
          <w:sz w:val="28"/>
          <w:szCs w:val="28"/>
        </w:rPr>
        <w:t>начало учебного года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039D">
        <w:rPr>
          <w:rFonts w:ascii="Times New Roman" w:hAnsi="Times New Roman" w:cs="Times New Roman"/>
          <w:sz w:val="28"/>
          <w:szCs w:val="28"/>
        </w:rPr>
        <w:t>г.</w:t>
      </w:r>
    </w:p>
    <w:p w14:paraId="70CD156E" w14:textId="77777777" w:rsidR="00B63D13" w:rsidRPr="00DA039D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A44AAF9" wp14:editId="475FF18A">
            <wp:extent cx="200025" cy="2095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DA039D">
        <w:rPr>
          <w:rFonts w:ascii="Times New Roman" w:hAnsi="Times New Roman" w:cs="Times New Roman"/>
          <w:sz w:val="28"/>
          <w:szCs w:val="28"/>
        </w:rPr>
        <w:t>конец учебного года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039D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6BC1FDD" w14:textId="77777777" w:rsidR="00B63D13" w:rsidRPr="00BC1E48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48">
        <w:rPr>
          <w:rFonts w:ascii="Times New Roman" w:hAnsi="Times New Roman" w:cs="Times New Roman"/>
          <w:sz w:val="28"/>
          <w:szCs w:val="28"/>
        </w:rPr>
        <w:t xml:space="preserve">По горизонтали указываются уровни развития, </w:t>
      </w:r>
    </w:p>
    <w:p w14:paraId="7A1F2158" w14:textId="77777777" w:rsidR="00B63D13" w:rsidRPr="00BC1E48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48">
        <w:rPr>
          <w:rFonts w:ascii="Times New Roman" w:hAnsi="Times New Roman" w:cs="Times New Roman"/>
          <w:sz w:val="28"/>
          <w:szCs w:val="28"/>
        </w:rPr>
        <w:t>По вертикали количество детей в группе</w:t>
      </w:r>
    </w:p>
    <w:p w14:paraId="174F38CA" w14:textId="77777777" w:rsidR="00B63D13" w:rsidRPr="00140F1C" w:rsidRDefault="00B63D13" w:rsidP="00B63D13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Наблюдаются положительные результаты </w:t>
      </w:r>
      <w:r w:rsidRPr="00BB0BC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развитию творческой самостоятельности  детей с ЗПР: на начало года у 4 детей наблюдался очень низкий уровень, у 4 детей  - низкий и у 2 – средний, а концу учебного года на очень низком уровне остались два ребёнка и на низком уровне - 3 ребёнка; </w:t>
      </w:r>
      <w:r w:rsidRPr="000220F7">
        <w:rPr>
          <w:rFonts w:ascii="Times New Roman" w:hAnsi="Times New Roman" w:cs="Times New Roman"/>
          <w:sz w:val="28"/>
          <w:szCs w:val="28"/>
        </w:rPr>
        <w:t>на среднем уровне – 3 ребёнка, у двух детей – творческая самостоятельность достигла  высокого уровня</w:t>
      </w:r>
      <w:r>
        <w:rPr>
          <w:rFonts w:ascii="Times New Roman" w:hAnsi="Times New Roman" w:cs="Times New Roman"/>
          <w:sz w:val="28"/>
          <w:szCs w:val="28"/>
        </w:rPr>
        <w:t xml:space="preserve">, эти дети научились придумывать новую, авторскую сказку. </w:t>
      </w:r>
    </w:p>
    <w:p w14:paraId="598E848F" w14:textId="77777777" w:rsidR="007F11FB" w:rsidRDefault="007F11FB" w:rsidP="00B63D13">
      <w:pPr>
        <w:spacing w:after="0"/>
      </w:pPr>
    </w:p>
    <w:sectPr w:rsidR="007F11FB" w:rsidSect="00B63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FB"/>
    <w:rsid w:val="004F2902"/>
    <w:rsid w:val="007F11FB"/>
    <w:rsid w:val="00B6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BCDE"/>
  <w15:chartTrackingRefBased/>
  <w15:docId w15:val="{3D872E43-3791-405C-A43A-91F02A01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5.xml"/><Relationship Id="rId4" Type="http://schemas.openxmlformats.org/officeDocument/2006/relationships/chart" Target="charts/chart1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05F6-4D05-8C92-E1F97177F2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F6-4D05-8C92-E1F97177F2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F6-4D05-8C92-E1F97177F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64160"/>
        <c:axId val="63254528"/>
      </c:barChart>
      <c:catAx>
        <c:axId val="59164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3254528"/>
        <c:crosses val="autoZero"/>
        <c:auto val="1"/>
        <c:lblAlgn val="ctr"/>
        <c:lblOffset val="100"/>
        <c:noMultiLvlLbl val="0"/>
      </c:catAx>
      <c:valAx>
        <c:axId val="6325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16416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3479-43CB-BB13-802E226590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79-43CB-BB13-802E226590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79-43CB-BB13-802E22659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168000"/>
        <c:axId val="80270848"/>
      </c:barChart>
      <c:catAx>
        <c:axId val="77168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270848"/>
        <c:crosses val="autoZero"/>
        <c:auto val="1"/>
        <c:lblAlgn val="ctr"/>
        <c:lblOffset val="100"/>
        <c:noMultiLvlLbl val="0"/>
      </c:catAx>
      <c:valAx>
        <c:axId val="8027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168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E27E-4BCD-8072-AF9E19A54C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7E-4BCD-8072-AF9E19A54C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7E-4BCD-8072-AF9E19A54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76832"/>
        <c:axId val="59178368"/>
      </c:barChart>
      <c:catAx>
        <c:axId val="59176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178368"/>
        <c:crosses val="autoZero"/>
        <c:auto val="1"/>
        <c:lblAlgn val="ctr"/>
        <c:lblOffset val="100"/>
        <c:noMultiLvlLbl val="0"/>
      </c:catAx>
      <c:valAx>
        <c:axId val="5917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17683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2794-4D62-B42F-4AF51B9638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94-4D62-B42F-4AF51B9638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94-4D62-B42F-4AF51B9638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059072"/>
        <c:axId val="63060608"/>
      </c:barChart>
      <c:catAx>
        <c:axId val="6305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3060608"/>
        <c:crosses val="autoZero"/>
        <c:auto val="1"/>
        <c:lblAlgn val="ctr"/>
        <c:lblOffset val="100"/>
        <c:noMultiLvlLbl val="0"/>
      </c:catAx>
      <c:valAx>
        <c:axId val="6306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0590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6688-4F43-A660-A5B470C336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88-4F43-A660-A5B470C336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низкий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88-4F43-A660-A5B470C33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078400"/>
        <c:axId val="63079936"/>
      </c:barChart>
      <c:catAx>
        <c:axId val="63078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3079936"/>
        <c:crossesAt val="0"/>
        <c:auto val="1"/>
        <c:lblAlgn val="ctr"/>
        <c:lblOffset val="100"/>
        <c:noMultiLvlLbl val="0"/>
      </c:catAx>
      <c:valAx>
        <c:axId val="6307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078400"/>
        <c:crosses val="autoZero"/>
        <c:crossBetween val="between"/>
        <c:majorUnit val="1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2025-02-03T08:19:00Z</dcterms:created>
  <dcterms:modified xsi:type="dcterms:W3CDTF">2025-02-03T08:28:00Z</dcterms:modified>
</cp:coreProperties>
</file>