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13" w:rsidRPr="00C20D13" w:rsidRDefault="00FF3EC0" w:rsidP="00FF3EC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  <w:r w:rsidR="00004CC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20D13" w:rsidRP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0D13">
        <w:rPr>
          <w:rFonts w:ascii="Times New Roman" w:eastAsia="Calibri" w:hAnsi="Times New Roman" w:cs="Times New Roman"/>
          <w:b/>
          <w:sz w:val="28"/>
          <w:szCs w:val="28"/>
        </w:rPr>
        <w:t>Диагностика индивидуального уровня развития игровой деятельности детей с ОВЗ</w:t>
      </w:r>
    </w:p>
    <w:p w:rsid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B79" w:rsidRPr="00335770" w:rsidRDefault="007B1B79" w:rsidP="007B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D1B">
        <w:rPr>
          <w:rFonts w:ascii="Times New Roman" w:hAnsi="Times New Roman" w:cs="Times New Roman"/>
          <w:b/>
          <w:sz w:val="26"/>
          <w:szCs w:val="26"/>
        </w:rPr>
        <w:t>Условия проведения</w:t>
      </w:r>
    </w:p>
    <w:p w:rsidR="007B1B79" w:rsidRPr="00226D1B" w:rsidRDefault="007B1B79" w:rsidP="007B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D1B">
        <w:rPr>
          <w:rFonts w:ascii="Times New Roman" w:hAnsi="Times New Roman" w:cs="Times New Roman"/>
          <w:b/>
          <w:sz w:val="26"/>
          <w:szCs w:val="26"/>
        </w:rPr>
        <w:t>педагогического обследования:</w:t>
      </w:r>
    </w:p>
    <w:p w:rsidR="007B1B79" w:rsidRPr="00226D1B" w:rsidRDefault="007B1B79" w:rsidP="007B1B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B79" w:rsidRPr="00226D1B" w:rsidRDefault="007B1B79" w:rsidP="007B1B79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>наличие программы проведения педагогического обследования,</w:t>
      </w:r>
    </w:p>
    <w:p w:rsidR="007B1B79" w:rsidRPr="00226D1B" w:rsidRDefault="007B1B79" w:rsidP="007B1B79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>готовность педагогов к проведению обследования,</w:t>
      </w:r>
    </w:p>
    <w:p w:rsidR="007B1B79" w:rsidRPr="00226D1B" w:rsidRDefault="007B1B79" w:rsidP="007B1B79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>оснащение проц</w:t>
      </w:r>
      <w:r>
        <w:rPr>
          <w:rFonts w:ascii="Times New Roman" w:hAnsi="Times New Roman" w:cs="Times New Roman"/>
          <w:sz w:val="26"/>
          <w:szCs w:val="26"/>
        </w:rPr>
        <w:t>есса обследования</w:t>
      </w:r>
      <w:r w:rsidRPr="00226D1B">
        <w:rPr>
          <w:rFonts w:ascii="Times New Roman" w:hAnsi="Times New Roman" w:cs="Times New Roman"/>
          <w:sz w:val="26"/>
          <w:szCs w:val="26"/>
        </w:rPr>
        <w:t xml:space="preserve"> диагностическим материалом. 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B1B79" w:rsidRDefault="007B1B79" w:rsidP="007B1B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D1B">
        <w:rPr>
          <w:rFonts w:ascii="Times New Roman" w:hAnsi="Times New Roman" w:cs="Times New Roman"/>
          <w:b/>
          <w:sz w:val="26"/>
          <w:szCs w:val="26"/>
        </w:rPr>
        <w:t>Программа педагогического обследования</w:t>
      </w:r>
    </w:p>
    <w:p w:rsidR="007B1B79" w:rsidRPr="00226D1B" w:rsidRDefault="007B1B79" w:rsidP="007B1B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B79" w:rsidRPr="00226D1B" w:rsidRDefault="007B1B79" w:rsidP="007B1B79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Содержание педагогического обследования дошкольников с ОВЗ.</w:t>
      </w:r>
    </w:p>
    <w:p w:rsidR="007B1B79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Pr="00226D1B">
        <w:rPr>
          <w:rFonts w:ascii="Times New Roman" w:hAnsi="Times New Roman" w:cs="Times New Roman"/>
          <w:sz w:val="26"/>
          <w:szCs w:val="26"/>
        </w:rPr>
        <w:t>может разрабатываться самостоятельно специалистами и педагогами образова</w:t>
      </w:r>
      <w:r>
        <w:rPr>
          <w:rFonts w:ascii="Times New Roman" w:hAnsi="Times New Roman" w:cs="Times New Roman"/>
          <w:sz w:val="26"/>
          <w:szCs w:val="26"/>
        </w:rPr>
        <w:t>тельной организации</w:t>
      </w:r>
      <w:r w:rsidRPr="00226D1B">
        <w:rPr>
          <w:rFonts w:ascii="Times New Roman" w:hAnsi="Times New Roman" w:cs="Times New Roman"/>
          <w:sz w:val="26"/>
          <w:szCs w:val="26"/>
        </w:rPr>
        <w:t>. В содер</w:t>
      </w:r>
      <w:r>
        <w:rPr>
          <w:rFonts w:ascii="Times New Roman" w:hAnsi="Times New Roman" w:cs="Times New Roman"/>
          <w:sz w:val="26"/>
          <w:szCs w:val="26"/>
        </w:rPr>
        <w:t>жание включены следующие параметры</w:t>
      </w:r>
      <w:r w:rsidRPr="00226D1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1"/>
        <w:tblW w:w="14283" w:type="dxa"/>
        <w:tblLayout w:type="fixed"/>
        <w:tblLook w:val="04A0" w:firstRow="1" w:lastRow="0" w:firstColumn="1" w:lastColumn="0" w:noHBand="0" w:noVBand="1"/>
      </w:tblPr>
      <w:tblGrid>
        <w:gridCol w:w="534"/>
        <w:gridCol w:w="13749"/>
      </w:tblGrid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Предпочитаемые виды дидактических игр</w:t>
            </w:r>
          </w:p>
        </w:tc>
      </w:tr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Характер развивающих дидактических игр</w:t>
            </w:r>
          </w:p>
        </w:tc>
      </w:tr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правил во время игры со сверстниками</w:t>
            </w:r>
          </w:p>
        </w:tc>
      </w:tr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Самостоятельность и инициатива в процессе  игры</w:t>
            </w:r>
          </w:p>
        </w:tc>
      </w:tr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Способность согласовывать свои действия </w:t>
            </w:r>
            <w:proofErr w:type="gramStart"/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действиям</w:t>
            </w:r>
            <w:proofErr w:type="gramEnd"/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партнёра по игре</w:t>
            </w:r>
          </w:p>
        </w:tc>
      </w:tr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Речевая активность во время совместной игры</w:t>
            </w:r>
          </w:p>
        </w:tc>
      </w:tr>
      <w:tr w:rsidR="00F06582" w:rsidRPr="00C20D13" w:rsidTr="00F065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2265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2" w:rsidRPr="00F06582" w:rsidRDefault="00F06582" w:rsidP="00F065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6582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Эмоциональные реакции во время игры</w:t>
            </w:r>
          </w:p>
        </w:tc>
      </w:tr>
    </w:tbl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7B1B79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     </w:t>
      </w:r>
      <w:r w:rsidR="00F06582">
        <w:rPr>
          <w:rFonts w:ascii="Times New Roman" w:hAnsi="Times New Roman" w:cs="Times New Roman"/>
          <w:sz w:val="26"/>
          <w:szCs w:val="26"/>
        </w:rPr>
        <w:t xml:space="preserve">По </w:t>
      </w:r>
      <w:r w:rsidRPr="00226D1B">
        <w:rPr>
          <w:rFonts w:ascii="Times New Roman" w:hAnsi="Times New Roman" w:cs="Times New Roman"/>
          <w:sz w:val="26"/>
          <w:szCs w:val="26"/>
        </w:rPr>
        <w:t xml:space="preserve"> </w:t>
      </w:r>
      <w:r w:rsidR="00F06582">
        <w:rPr>
          <w:rFonts w:ascii="Times New Roman" w:hAnsi="Times New Roman" w:cs="Times New Roman"/>
          <w:sz w:val="26"/>
          <w:szCs w:val="26"/>
        </w:rPr>
        <w:t xml:space="preserve">данным параметрам </w:t>
      </w:r>
      <w:r w:rsidRPr="00226D1B">
        <w:rPr>
          <w:rFonts w:ascii="Times New Roman" w:hAnsi="Times New Roman" w:cs="Times New Roman"/>
          <w:sz w:val="26"/>
          <w:szCs w:val="26"/>
        </w:rPr>
        <w:t xml:space="preserve">изучаются разные стороны развития ребёнка. В качестве таких параметров выступают конкретные знания, </w:t>
      </w:r>
      <w:r w:rsidR="00F06582">
        <w:rPr>
          <w:rFonts w:ascii="Times New Roman" w:hAnsi="Times New Roman" w:cs="Times New Roman"/>
          <w:sz w:val="26"/>
          <w:szCs w:val="26"/>
        </w:rPr>
        <w:t>умения, навыки, эмоциональные реакции</w:t>
      </w:r>
      <w:r w:rsidRPr="00226D1B">
        <w:rPr>
          <w:rFonts w:ascii="Times New Roman" w:hAnsi="Times New Roman" w:cs="Times New Roman"/>
          <w:sz w:val="26"/>
          <w:szCs w:val="26"/>
        </w:rPr>
        <w:t xml:space="preserve"> и др. Количе</w:t>
      </w:r>
      <w:r w:rsidR="00F06582">
        <w:rPr>
          <w:rFonts w:ascii="Times New Roman" w:hAnsi="Times New Roman" w:cs="Times New Roman"/>
          <w:sz w:val="26"/>
          <w:szCs w:val="26"/>
        </w:rPr>
        <w:t>ство параметров</w:t>
      </w:r>
      <w:r w:rsidRPr="00226D1B">
        <w:rPr>
          <w:rFonts w:ascii="Times New Roman" w:hAnsi="Times New Roman" w:cs="Times New Roman"/>
          <w:sz w:val="26"/>
          <w:szCs w:val="26"/>
        </w:rPr>
        <w:t xml:space="preserve"> определяется по принципу их достаточности для оценки уровня развития ребёнка (количество параметров варьируется). </w:t>
      </w:r>
    </w:p>
    <w:p w:rsidR="007B1B79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Все </w:t>
      </w:r>
      <w:r w:rsidR="00FF77AE">
        <w:rPr>
          <w:rFonts w:ascii="Times New Roman" w:hAnsi="Times New Roman" w:cs="Times New Roman"/>
          <w:sz w:val="26"/>
          <w:szCs w:val="26"/>
        </w:rPr>
        <w:t xml:space="preserve">параметры оцениваются по </w:t>
      </w:r>
      <w:proofErr w:type="spellStart"/>
      <w:r w:rsidR="00FF77AE">
        <w:rPr>
          <w:rFonts w:ascii="Times New Roman" w:hAnsi="Times New Roman" w:cs="Times New Roman"/>
          <w:sz w:val="26"/>
          <w:szCs w:val="26"/>
        </w:rPr>
        <w:t>семиба</w:t>
      </w:r>
      <w:r w:rsidRPr="00226D1B">
        <w:rPr>
          <w:rFonts w:ascii="Times New Roman" w:hAnsi="Times New Roman" w:cs="Times New Roman"/>
          <w:sz w:val="26"/>
          <w:szCs w:val="26"/>
        </w:rPr>
        <w:t>льной</w:t>
      </w:r>
      <w:proofErr w:type="spellEnd"/>
      <w:r w:rsidRPr="00226D1B">
        <w:rPr>
          <w:rFonts w:ascii="Times New Roman" w:hAnsi="Times New Roman" w:cs="Times New Roman"/>
          <w:sz w:val="26"/>
          <w:szCs w:val="26"/>
        </w:rPr>
        <w:t xml:space="preserve"> шкале от 0 до 6. </w:t>
      </w:r>
    </w:p>
    <w:p w:rsidR="007B1B79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>Каждому баллу соответствует качественная характеристика развития каждого параметра, которая отражает изменения</w:t>
      </w:r>
      <w:r w:rsidR="00F06582">
        <w:rPr>
          <w:rFonts w:ascii="Times New Roman" w:hAnsi="Times New Roman" w:cs="Times New Roman"/>
          <w:sz w:val="26"/>
          <w:szCs w:val="26"/>
        </w:rPr>
        <w:t xml:space="preserve">,       </w:t>
      </w:r>
      <w:r w:rsidRPr="00226D1B">
        <w:rPr>
          <w:rFonts w:ascii="Times New Roman" w:hAnsi="Times New Roman" w:cs="Times New Roman"/>
          <w:sz w:val="26"/>
          <w:szCs w:val="26"/>
        </w:rPr>
        <w:t xml:space="preserve"> происходящие в онтогенезе.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B79" w:rsidRPr="00226D1B" w:rsidRDefault="007B1B79" w:rsidP="007B1B79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>График проведения обследования воспитанников группы: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226D1B">
        <w:rPr>
          <w:rFonts w:ascii="Times New Roman" w:hAnsi="Times New Roman" w:cs="Times New Roman"/>
          <w:sz w:val="26"/>
          <w:szCs w:val="26"/>
          <w:u w:val="single"/>
        </w:rPr>
        <w:t>первичное обследование</w:t>
      </w:r>
      <w:r w:rsidRPr="00226D1B">
        <w:rPr>
          <w:rFonts w:ascii="Times New Roman" w:hAnsi="Times New Roman" w:cs="Times New Roman"/>
          <w:sz w:val="26"/>
          <w:szCs w:val="26"/>
        </w:rPr>
        <w:t xml:space="preserve"> в начале учебного го</w:t>
      </w:r>
      <w:r w:rsidR="00F06582">
        <w:rPr>
          <w:rFonts w:ascii="Times New Roman" w:hAnsi="Times New Roman" w:cs="Times New Roman"/>
          <w:sz w:val="26"/>
          <w:szCs w:val="26"/>
        </w:rPr>
        <w:t>да проводится в течение двух - тр</w:t>
      </w:r>
      <w:r w:rsidRPr="00226D1B">
        <w:rPr>
          <w:rFonts w:ascii="Times New Roman" w:hAnsi="Times New Roman" w:cs="Times New Roman"/>
          <w:sz w:val="26"/>
          <w:szCs w:val="26"/>
        </w:rPr>
        <w:t>ёх недель, с учетом специфики адаптации детей к условиям дошкольно</w:t>
      </w:r>
      <w:r w:rsidR="00F06582">
        <w:rPr>
          <w:rFonts w:ascii="Times New Roman" w:hAnsi="Times New Roman" w:cs="Times New Roman"/>
          <w:sz w:val="26"/>
          <w:szCs w:val="26"/>
        </w:rPr>
        <w:t>го учреждения</w:t>
      </w:r>
      <w:r w:rsidRPr="00226D1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  </w:t>
      </w:r>
      <w:r w:rsidRPr="00226D1B">
        <w:rPr>
          <w:rFonts w:ascii="Times New Roman" w:hAnsi="Times New Roman" w:cs="Times New Roman"/>
          <w:sz w:val="26"/>
          <w:szCs w:val="26"/>
          <w:u w:val="single"/>
        </w:rPr>
        <w:t>заключительное обследование</w:t>
      </w:r>
      <w:r w:rsidRPr="00226D1B">
        <w:rPr>
          <w:rFonts w:ascii="Times New Roman" w:hAnsi="Times New Roman" w:cs="Times New Roman"/>
          <w:sz w:val="26"/>
          <w:szCs w:val="26"/>
        </w:rPr>
        <w:t xml:space="preserve"> проводится в конце учебного года, даётся количественная и качественная оценка результатов педагогического обследования дошкольников.</w:t>
      </w:r>
    </w:p>
    <w:p w:rsidR="007B1B79" w:rsidRPr="00226D1B" w:rsidRDefault="007B1B79" w:rsidP="007B1B79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Организация обследования – это сложное по структуре явление, состоящее из совокупности последовательных действий, направленных на получение объективной информации об особенностях развития каждого ребёнка. Это выбор форм и методов обследования. </w:t>
      </w:r>
    </w:p>
    <w:p w:rsidR="007B1B79" w:rsidRPr="00226D1B" w:rsidRDefault="007B1B79" w:rsidP="007B1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         Формы проведения обследования: </w:t>
      </w:r>
      <w:r w:rsidRPr="00226D1B">
        <w:rPr>
          <w:rFonts w:ascii="Times New Roman" w:hAnsi="Times New Roman" w:cs="Times New Roman"/>
          <w:sz w:val="26"/>
          <w:szCs w:val="26"/>
          <w:u w:val="single"/>
        </w:rPr>
        <w:t>индивидуальная,</w:t>
      </w:r>
      <w:r w:rsidRPr="00226D1B">
        <w:rPr>
          <w:rFonts w:ascii="Times New Roman" w:hAnsi="Times New Roman" w:cs="Times New Roman"/>
          <w:sz w:val="26"/>
          <w:szCs w:val="26"/>
        </w:rPr>
        <w:t xml:space="preserve"> когда ребёнк</w:t>
      </w:r>
      <w:r w:rsidR="00F06582">
        <w:rPr>
          <w:rFonts w:ascii="Times New Roman" w:hAnsi="Times New Roman" w:cs="Times New Roman"/>
          <w:sz w:val="26"/>
          <w:szCs w:val="26"/>
        </w:rPr>
        <w:t>у предлагаются игры</w:t>
      </w:r>
      <w:r w:rsidRPr="00226D1B">
        <w:rPr>
          <w:rFonts w:ascii="Times New Roman" w:hAnsi="Times New Roman" w:cs="Times New Roman"/>
          <w:sz w:val="26"/>
          <w:szCs w:val="26"/>
        </w:rPr>
        <w:t xml:space="preserve">, требующие концентрации внимания, интеллектуального напряжения и </w:t>
      </w:r>
      <w:r w:rsidRPr="00226D1B">
        <w:rPr>
          <w:rFonts w:ascii="Times New Roman" w:hAnsi="Times New Roman" w:cs="Times New Roman"/>
          <w:sz w:val="26"/>
          <w:szCs w:val="26"/>
          <w:u w:val="single"/>
        </w:rPr>
        <w:t xml:space="preserve">групповая </w:t>
      </w:r>
      <w:r w:rsidRPr="00226D1B">
        <w:rPr>
          <w:rFonts w:ascii="Times New Roman" w:hAnsi="Times New Roman" w:cs="Times New Roman"/>
          <w:sz w:val="26"/>
          <w:szCs w:val="26"/>
        </w:rPr>
        <w:t>форма обследования.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6582">
        <w:rPr>
          <w:rFonts w:ascii="Times New Roman" w:hAnsi="Times New Roman" w:cs="Times New Roman"/>
          <w:sz w:val="26"/>
          <w:szCs w:val="26"/>
        </w:rPr>
        <w:t>Методы: наблюдение, беседа,</w:t>
      </w:r>
      <w:r w:rsidRPr="00226D1B">
        <w:rPr>
          <w:rFonts w:ascii="Times New Roman" w:hAnsi="Times New Roman" w:cs="Times New Roman"/>
          <w:sz w:val="26"/>
          <w:szCs w:val="26"/>
        </w:rPr>
        <w:t xml:space="preserve"> изучение пр</w:t>
      </w:r>
      <w:r w:rsidR="00F06582">
        <w:rPr>
          <w:rFonts w:ascii="Times New Roman" w:hAnsi="Times New Roman" w:cs="Times New Roman"/>
          <w:sz w:val="26"/>
          <w:szCs w:val="26"/>
        </w:rPr>
        <w:t>одуктов деятельности ребёнка</w:t>
      </w:r>
      <w:r w:rsidRPr="00226D1B">
        <w:rPr>
          <w:rFonts w:ascii="Times New Roman" w:hAnsi="Times New Roman" w:cs="Times New Roman"/>
          <w:sz w:val="26"/>
          <w:szCs w:val="26"/>
        </w:rPr>
        <w:t>.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6582">
        <w:rPr>
          <w:rFonts w:ascii="Times New Roman" w:hAnsi="Times New Roman" w:cs="Times New Roman"/>
          <w:sz w:val="26"/>
          <w:szCs w:val="26"/>
        </w:rPr>
        <w:t>Во время игровой деятельности</w:t>
      </w:r>
      <w:r w:rsidR="00FF77AE">
        <w:rPr>
          <w:rFonts w:ascii="Times New Roman" w:hAnsi="Times New Roman" w:cs="Times New Roman"/>
          <w:sz w:val="26"/>
          <w:szCs w:val="26"/>
        </w:rPr>
        <w:t xml:space="preserve"> детей</w:t>
      </w:r>
      <w:bookmarkStart w:id="0" w:name="_GoBack"/>
      <w:bookmarkEnd w:id="0"/>
      <w:r w:rsidR="007978F2">
        <w:rPr>
          <w:rFonts w:ascii="Times New Roman" w:hAnsi="Times New Roman" w:cs="Times New Roman"/>
          <w:sz w:val="26"/>
          <w:szCs w:val="26"/>
        </w:rPr>
        <w:t>,</w:t>
      </w:r>
      <w:r w:rsidRPr="00226D1B">
        <w:rPr>
          <w:rFonts w:ascii="Times New Roman" w:hAnsi="Times New Roman" w:cs="Times New Roman"/>
          <w:sz w:val="26"/>
          <w:szCs w:val="26"/>
        </w:rPr>
        <w:t xml:space="preserve"> в процессе обследования</w:t>
      </w:r>
      <w:r w:rsidR="007978F2">
        <w:rPr>
          <w:rFonts w:ascii="Times New Roman" w:hAnsi="Times New Roman" w:cs="Times New Roman"/>
          <w:sz w:val="26"/>
          <w:szCs w:val="26"/>
        </w:rPr>
        <w:t>,</w:t>
      </w:r>
      <w:r w:rsidRPr="00226D1B">
        <w:rPr>
          <w:rFonts w:ascii="Times New Roman" w:hAnsi="Times New Roman" w:cs="Times New Roman"/>
          <w:sz w:val="26"/>
          <w:szCs w:val="26"/>
        </w:rPr>
        <w:t xml:space="preserve"> необходимо фиксировать, чтобы сделать правильное заключение о сформирова</w:t>
      </w:r>
      <w:r w:rsidR="007978F2">
        <w:rPr>
          <w:rFonts w:ascii="Times New Roman" w:hAnsi="Times New Roman" w:cs="Times New Roman"/>
          <w:sz w:val="26"/>
          <w:szCs w:val="26"/>
        </w:rPr>
        <w:t>нности знаний и умений. Данные фиксируются</w:t>
      </w:r>
      <w:r w:rsidRPr="00226D1B">
        <w:rPr>
          <w:rFonts w:ascii="Times New Roman" w:hAnsi="Times New Roman" w:cs="Times New Roman"/>
          <w:sz w:val="26"/>
          <w:szCs w:val="26"/>
        </w:rPr>
        <w:t xml:space="preserve"> в листе наблюдений.</w:t>
      </w:r>
    </w:p>
    <w:p w:rsidR="007B1B79" w:rsidRPr="00226D1B" w:rsidRDefault="007B1B79" w:rsidP="007B1B79">
      <w:pPr>
        <w:pStyle w:val="a4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26D1B">
        <w:rPr>
          <w:rFonts w:ascii="Times New Roman" w:hAnsi="Times New Roman" w:cs="Times New Roman"/>
          <w:sz w:val="26"/>
          <w:szCs w:val="26"/>
        </w:rPr>
        <w:t>При возникновении каких-либ</w:t>
      </w:r>
      <w:r w:rsidR="007978F2">
        <w:rPr>
          <w:rFonts w:ascii="Times New Roman" w:hAnsi="Times New Roman" w:cs="Times New Roman"/>
          <w:sz w:val="26"/>
          <w:szCs w:val="26"/>
        </w:rPr>
        <w:t>о сомнений в правильности выводов,</w:t>
      </w:r>
      <w:r w:rsidRPr="00226D1B">
        <w:rPr>
          <w:rFonts w:ascii="Times New Roman" w:hAnsi="Times New Roman" w:cs="Times New Roman"/>
          <w:sz w:val="26"/>
          <w:szCs w:val="26"/>
        </w:rPr>
        <w:t xml:space="preserve"> желательно обсудить их с другими специалистами. </w:t>
      </w:r>
    </w:p>
    <w:p w:rsidR="007B1B79" w:rsidRDefault="007B1B79" w:rsidP="00C20D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1B79" w:rsidRPr="00C20D13" w:rsidRDefault="007B1B79" w:rsidP="007978F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9"/>
        <w:tblW w:w="10173" w:type="dxa"/>
        <w:tblLook w:val="04A0" w:firstRow="1" w:lastRow="0" w:firstColumn="1" w:lastColumn="0" w:noHBand="0" w:noVBand="1"/>
      </w:tblPr>
      <w:tblGrid>
        <w:gridCol w:w="726"/>
        <w:gridCol w:w="9447"/>
      </w:tblGrid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Предпочитаемые виды дидактических игр:</w:t>
            </w:r>
          </w:p>
        </w:tc>
      </w:tr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предпочтений нет, отказывается участвовать в дидактических играх </w:t>
            </w:r>
          </w:p>
        </w:tc>
      </w:tr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игры-манипуляции с любыми предметами</w:t>
            </w:r>
          </w:p>
        </w:tc>
      </w:tr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игры с дидактическими игрушками</w:t>
            </w:r>
          </w:p>
        </w:tc>
      </w:tr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предметные дидактические игры</w:t>
            </w:r>
          </w:p>
        </w:tc>
      </w:tr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предметные дидактические игры и развивающие дидактические игры</w:t>
            </w:r>
          </w:p>
        </w:tc>
      </w:tr>
      <w:tr w:rsidR="00C20D13" w:rsidRPr="00C20D13" w:rsidTr="00322CF7"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развивающие дидактические игры (игры с правилами)</w:t>
            </w:r>
          </w:p>
        </w:tc>
      </w:tr>
      <w:tr w:rsidR="00C20D13" w:rsidRPr="00C20D13" w:rsidTr="00322CF7">
        <w:trPr>
          <w:trHeight w:val="252"/>
        </w:trPr>
        <w:tc>
          <w:tcPr>
            <w:tcW w:w="72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44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словесные игры</w:t>
            </w:r>
          </w:p>
        </w:tc>
      </w:tr>
    </w:tbl>
    <w:p w:rsidR="00C20D13" w:rsidRP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D13" w:rsidRPr="00C20D13" w:rsidRDefault="00C20D13" w:rsidP="00C20D1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0173" w:type="dxa"/>
        <w:tblLook w:val="04A0" w:firstRow="1" w:lastRow="0" w:firstColumn="1" w:lastColumn="0" w:noHBand="0" w:noVBand="1"/>
      </w:tblPr>
      <w:tblGrid>
        <w:gridCol w:w="817"/>
        <w:gridCol w:w="9356"/>
      </w:tblGrid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балл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Характер развивающих дидактических игр:</w:t>
            </w:r>
          </w:p>
        </w:tc>
      </w:tr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отказывается от игры</w:t>
            </w:r>
          </w:p>
        </w:tc>
      </w:tr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играет только вместе </w:t>
            </w:r>
            <w:proofErr w:type="gramStart"/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взрослым, кратковременно, используется приём «рука в руку»</w:t>
            </w:r>
          </w:p>
        </w:tc>
      </w:tr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играет только по подражанию взрослому; используются «пошаговые действия»; наблюдаются попытки повторять за взрослым</w:t>
            </w:r>
          </w:p>
        </w:tc>
      </w:tr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играет с помощью взрослого </w:t>
            </w: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после демонстрации</w:t>
            </w: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правил</w:t>
            </w:r>
          </w:p>
        </w:tc>
      </w:tr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играет самостоятельно </w:t>
            </w: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bidi="ru-RU"/>
              </w:rPr>
              <w:t xml:space="preserve">после демонстрации </w:t>
            </w: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правил</w:t>
            </w:r>
          </w:p>
        </w:tc>
      </w:tr>
      <w:tr w:rsidR="00C20D13" w:rsidRPr="00C20D13" w:rsidTr="007978F2"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играет самостоятельно  по словесной инструкции</w:t>
            </w:r>
          </w:p>
        </w:tc>
      </w:tr>
      <w:tr w:rsidR="00C20D13" w:rsidRPr="00C20D13" w:rsidTr="007978F2">
        <w:trPr>
          <w:trHeight w:val="290"/>
        </w:trPr>
        <w:tc>
          <w:tcPr>
            <w:tcW w:w="817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356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играет самостоятельно играет</w:t>
            </w:r>
            <w:proofErr w:type="gramEnd"/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после разъяснения правил</w:t>
            </w:r>
          </w:p>
        </w:tc>
      </w:tr>
    </w:tbl>
    <w:p w:rsidR="00C20D13" w:rsidRDefault="00C20D13" w:rsidP="00C20D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78F2" w:rsidRPr="00C20D13" w:rsidRDefault="007978F2" w:rsidP="00C20D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9"/>
        <w:tblW w:w="14425" w:type="dxa"/>
        <w:tblLook w:val="04A0" w:firstRow="1" w:lastRow="0" w:firstColumn="1" w:lastColumn="0" w:noHBand="0" w:noVBand="1"/>
      </w:tblPr>
      <w:tblGrid>
        <w:gridCol w:w="811"/>
        <w:gridCol w:w="13614"/>
      </w:tblGrid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ind w:firstLine="3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Соблюдение правил во время игры со сверстниками: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отказ от игры с правилами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преобладает неупорядоченная двигательная активность, </w:t>
            </w:r>
          </w:p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правила не понимает, не соблюдает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не понимает правила игры, и забывает правила,  слабо реагирует на замечания сверстника, часто конфликтует 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старается следовать правилам игры, но по ходу игры забывает правила, иногда не реагирует на замечания сверстника, из</w:t>
            </w:r>
            <w:r w:rsidRPr="00C20D13">
              <w:rPr>
                <w:rFonts w:ascii="Times New Roman" w:hAnsi="Times New Roman"/>
                <w:sz w:val="24"/>
                <w:szCs w:val="24"/>
              </w:rPr>
              <w:t>редка  обращает внимание  и конфликтует по поводу несоблюдения правил</w:t>
            </w: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сверстниками 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старается следовать правилам игры, сразу реагирует на замечания сверстника по поводу их несоблюдения, старается исправиться, и  обращает внимание сверстников на несоблюдение ими правил игры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обычно следует правилам игры, следит за тем, чтобы и партнеры по игре их соблюдали, хотя сам иногда допускает их нарушения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всегда четко следует всем правилам игры, следит за тем, чтобы и партнеры по игре их соблюдали</w:t>
            </w:r>
          </w:p>
        </w:tc>
      </w:tr>
    </w:tbl>
    <w:p w:rsidR="00C20D13" w:rsidRDefault="00C20D13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F2" w:rsidRPr="00C20D13" w:rsidRDefault="007978F2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4425" w:type="dxa"/>
        <w:tblLook w:val="04A0" w:firstRow="1" w:lastRow="0" w:firstColumn="1" w:lastColumn="0" w:noHBand="0" w:noVBand="1"/>
      </w:tblPr>
      <w:tblGrid>
        <w:gridCol w:w="811"/>
        <w:gridCol w:w="13614"/>
      </w:tblGrid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Самостоятельность и инициатива в процессе игры: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отказ от совместной игры, манипуляция игрушкой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инициатива и самостоятельность ребенка не наблюдаются, </w:t>
            </w:r>
          </w:p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инициатором всегда  является взрослый, игра проходит непродолжительно и полностью под руководством взрослого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изредка, игра возникает по инициативе ребенка,  но проходит полностью под руководством взрослого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ребёнок проявляет инициативу в выборе игры, а непосредственная игровая деятельность проходит с участием взрослого,</w:t>
            </w: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как полноправного ее участника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 xml:space="preserve">ребёнок проявляет инициативу и самостоятельность  всегда при небольшой поддержке взрослого </w:t>
            </w:r>
          </w:p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(используются стимуляция, косвенные приемы руководства)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часто</w:t>
            </w: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проявляет самостоятельность и инициативу в процессе игры, после прослушивания правил;</w:t>
            </w:r>
          </w:p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но в некоторых играх необходима поддержка взрослого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всегда</w:t>
            </w: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проявляет самостоятельность и инициативу в игровой деятельности; умеет самостоятельно объяснить детям правила игры; стремится быть в игре ведущим; придумывает для игр собственные правила, обогащает и усложняет процесс игры </w:t>
            </w:r>
          </w:p>
        </w:tc>
      </w:tr>
    </w:tbl>
    <w:p w:rsidR="00C20D13" w:rsidRDefault="00C20D13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F2" w:rsidRPr="00C20D13" w:rsidRDefault="007978F2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4425" w:type="dxa"/>
        <w:tblLook w:val="04A0" w:firstRow="1" w:lastRow="0" w:firstColumn="1" w:lastColumn="0" w:noHBand="0" w:noVBand="1"/>
      </w:tblPr>
      <w:tblGrid>
        <w:gridCol w:w="811"/>
        <w:gridCol w:w="13614"/>
      </w:tblGrid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Способность согласовывать свои действия</w:t>
            </w:r>
          </w:p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с действиями партнера по игре: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совместной игры нет, игра рядом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не умеет самостоятельно согласовывать свои действия с действиями партнёра; взрослый использует приём «рука в руку»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не умеет самостоятельно согласовывать свои действия с действиями партнёра, в основном играет рядом со сверстником, при непосредственном обращении к ребёнку иногда делает попытки согласовать свои действия с действиями взрослого или сверстника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изредка по ходу игры обращается с вопросами по поводу действий партнера, чтобы построить собственные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по ходу игры обращается с вопросами по поводу действий партнера, чтобы построить собственные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иногда до начала игры обсуждает с партнером предполагаемые действия, очень часто по ходу игры обращается с вопросами по поводу действий партнера, чтобы построить собственные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всегда согласовывает свои действия с действиями партнера, корректирует их вместе с партнером по ходу игры, интересуется мнением сверстника</w:t>
            </w:r>
          </w:p>
        </w:tc>
      </w:tr>
    </w:tbl>
    <w:p w:rsidR="00753FCF" w:rsidRPr="00C20D13" w:rsidRDefault="00753FCF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4425" w:type="dxa"/>
        <w:tblLook w:val="04A0" w:firstRow="1" w:lastRow="0" w:firstColumn="1" w:lastColumn="0" w:noHBand="0" w:noVBand="1"/>
      </w:tblPr>
      <w:tblGrid>
        <w:gridCol w:w="811"/>
        <w:gridCol w:w="13614"/>
      </w:tblGrid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Речевая активность во время совместной игры: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совместной игры нет, отказ от речевого общения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ind w:firstLine="54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tabs>
                <w:tab w:val="left" w:pos="5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sz w:val="24"/>
                <w:szCs w:val="24"/>
              </w:rPr>
              <w:t>проявляет речевую активность только под влиянием взрослого;</w:t>
            </w:r>
          </w:p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hAnsi="Times New Roman"/>
                <w:sz w:val="24"/>
                <w:szCs w:val="24"/>
              </w:rPr>
              <w:t>произносит отдельные звуки,  вокализации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tabs>
                <w:tab w:val="left" w:pos="527"/>
              </w:tabs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sz w:val="24"/>
                <w:szCs w:val="24"/>
              </w:rPr>
              <w:t>проявляет речевую активность только под влиянием взрослого и детей, иногда использует односложные ответы, фразы нет, произносит звукоподражания, «</w:t>
            </w:r>
            <w:proofErr w:type="spellStart"/>
            <w:r w:rsidRPr="00C20D13">
              <w:rPr>
                <w:rFonts w:ascii="Times New Roman" w:eastAsia="Times New Roman" w:hAnsi="Times New Roman"/>
                <w:sz w:val="24"/>
                <w:szCs w:val="24"/>
              </w:rPr>
              <w:t>лепетные</w:t>
            </w:r>
            <w:proofErr w:type="spellEnd"/>
            <w:r w:rsidRPr="00C20D13">
              <w:rPr>
                <w:rFonts w:ascii="Times New Roman" w:eastAsia="Times New Roman" w:hAnsi="Times New Roman"/>
                <w:sz w:val="24"/>
                <w:szCs w:val="24"/>
              </w:rPr>
              <w:t>» слова, «осколки» слов, несколько общеупотребительных слов (односоставные); использует жесты, мимику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ind w:firstLine="54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 процессе игры обращается к взрослому или сверстнику по поводу выполняемых действий:  </w:t>
            </w:r>
            <w:r w:rsidRPr="00C20D13">
              <w:rPr>
                <w:rFonts w:ascii="Times New Roman" w:hAnsi="Times New Roman"/>
                <w:sz w:val="24"/>
                <w:szCs w:val="24"/>
              </w:rPr>
              <w:t>высказывает просьбу, отрицание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в процессе игры обращается к взрослому или сверстнику с сообщением по поводу выполняемых действий, </w:t>
            </w:r>
            <w:r w:rsidRPr="00C20D13">
              <w:rPr>
                <w:rFonts w:ascii="Times New Roman" w:hAnsi="Times New Roman"/>
                <w:sz w:val="24"/>
                <w:szCs w:val="24"/>
              </w:rPr>
              <w:t>высказывает просьбу, отрицание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иногда инициирует речевые контакты во время игры, не  выходит за пределы игровой ситуации, используя для этого разнообразные высказывания </w:t>
            </w:r>
            <w:r w:rsidRPr="00C20D13">
              <w:rPr>
                <w:rFonts w:ascii="Times New Roman" w:hAnsi="Times New Roman"/>
                <w:sz w:val="24"/>
                <w:szCs w:val="24"/>
              </w:rPr>
              <w:t>(сообщение, просьбу, вопросы, отрицание и др.)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инициирует речевые контакты во время игры, выходит за пределы игровой ситуации, используя для этого разнообразные высказывания</w:t>
            </w:r>
          </w:p>
        </w:tc>
      </w:tr>
    </w:tbl>
    <w:p w:rsidR="00C20D13" w:rsidRDefault="00C20D13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F2" w:rsidRPr="00C20D13" w:rsidRDefault="007978F2" w:rsidP="00C20D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9"/>
        <w:tblW w:w="14425" w:type="dxa"/>
        <w:tblLook w:val="04A0" w:firstRow="1" w:lastRow="0" w:firstColumn="1" w:lastColumn="0" w:noHBand="0" w:noVBand="1"/>
      </w:tblPr>
      <w:tblGrid>
        <w:gridCol w:w="811"/>
        <w:gridCol w:w="13614"/>
      </w:tblGrid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ind w:firstLine="3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 w:bidi="ru-RU"/>
              </w:rPr>
              <w:t>Эмоциональные реакции во время игры: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отказ от совместной игровой деятельности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во время игры положительных эмоциональных реакций не проявляет, </w:t>
            </w:r>
            <w:proofErr w:type="gramStart"/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безразличен</w:t>
            </w:r>
            <w:proofErr w:type="gramEnd"/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иногда выражает чувство удовольствия от игры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часто выражает чувство удовольствия от игры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C20D13" w:rsidRPr="00C20D13" w:rsidRDefault="00C20D13" w:rsidP="00C20D13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bidi="ru-RU"/>
              </w:rPr>
              <w:t>очень часто выражает радость и удовольствие во время игры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всегда выражает радость и удовольствие во время игры, но делает это довольно робко</w:t>
            </w:r>
          </w:p>
        </w:tc>
      </w:tr>
      <w:tr w:rsidR="00C20D13" w:rsidRPr="00C20D13" w:rsidTr="00322CF7">
        <w:tc>
          <w:tcPr>
            <w:tcW w:w="811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3614" w:type="dxa"/>
          </w:tcPr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  <w:p w:rsidR="00C20D13" w:rsidRPr="00C20D13" w:rsidRDefault="00C20D13" w:rsidP="00C20D13">
            <w:pPr>
              <w:widowControl w:val="0"/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20D13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всегда свободно выражает радость и удовольствие во время игры, не стесняется в их выражении</w:t>
            </w:r>
          </w:p>
        </w:tc>
      </w:tr>
    </w:tbl>
    <w:p w:rsidR="00FF3EC0" w:rsidRDefault="00FF3EC0" w:rsidP="00C2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8F2" w:rsidRDefault="007978F2" w:rsidP="00C2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8F2" w:rsidRDefault="007978F2" w:rsidP="00C2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D13" w:rsidRPr="00C20D13" w:rsidRDefault="00C20D13" w:rsidP="00C20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обследования игровой деятельности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0D13" w:rsidRPr="00C20D13" w:rsidTr="00322CF7">
        <w:trPr>
          <w:trHeight w:val="482"/>
        </w:trPr>
        <w:tc>
          <w:tcPr>
            <w:tcW w:w="154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Группа № ___   старшего возраста.     Дата _____________________________/ ____________________________</w:t>
            </w:r>
          </w:p>
        </w:tc>
      </w:tr>
      <w:tr w:rsidR="00C20D13" w:rsidRPr="00C20D13" w:rsidTr="00322CF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0D13" w:rsidRPr="00C20D13" w:rsidRDefault="00C20D13" w:rsidP="00C20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D13" w:rsidRPr="00C20D13" w:rsidRDefault="00C20D13" w:rsidP="00C20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ФИ ребёнка</w:t>
            </w:r>
          </w:p>
          <w:p w:rsidR="00C20D13" w:rsidRPr="00C20D13" w:rsidRDefault="00C20D13" w:rsidP="00C20D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изучения</w:t>
            </w:r>
          </w:p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C20D13" w:rsidRPr="00C20D13" w:rsidTr="00322CF7">
        <w:trPr>
          <w:cantSplit/>
          <w:trHeight w:val="139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0D13" w:rsidRPr="00C20D13" w:rsidTr="00322CF7">
        <w:trPr>
          <w:cantSplit/>
          <w:trHeight w:val="5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Нач.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Кон.</w:t>
            </w:r>
          </w:p>
          <w:p w:rsidR="00C20D13" w:rsidRPr="00C20D13" w:rsidRDefault="00C20D13" w:rsidP="00C20D13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0D13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Предпочитаемые виды дидактических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развивающих дидактических игр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во время игры со сверстниками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Самостоятельность и инициатива в процессе 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согласовывать свои действия </w:t>
            </w:r>
            <w:proofErr w:type="gramStart"/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действиям</w:t>
            </w:r>
            <w:proofErr w:type="gramEnd"/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партнёра по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Речевая активность во время совместной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  <w:r w:rsidRPr="00C20D13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Эмоциональные реакции во время игры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rPr>
          <w:trHeight w:val="37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D13" w:rsidRPr="00C20D13" w:rsidRDefault="00C20D13" w:rsidP="00C20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D13">
              <w:rPr>
                <w:rFonts w:ascii="Times New Roman" w:eastAsia="Times New Roman" w:hAnsi="Times New Roman" w:cs="Times New Roman"/>
                <w:lang w:eastAsia="ru-RU"/>
              </w:rPr>
              <w:t>Общий результат в  баллах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20D13" w:rsidRPr="00C20D13" w:rsidTr="00322CF7">
        <w:trPr>
          <w:trHeight w:val="456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D13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индивидуального развития  игровой деятельности: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13" w:rsidRPr="00C20D13" w:rsidRDefault="00C20D13" w:rsidP="00C20D1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C20D13" w:rsidRPr="00C20D13" w:rsidRDefault="00C20D13" w:rsidP="00C20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0D13" w:rsidRPr="00C20D13" w:rsidRDefault="00C20D13" w:rsidP="00C20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0D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шесть уровней развития: </w:t>
      </w:r>
    </w:p>
    <w:p w:rsidR="00C20D13" w:rsidRPr="00C20D13" w:rsidRDefault="00C20D13" w:rsidP="00C2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низкий уровень   -   от   0 - 7 баллов           средний уровень             -  от  22 - 28</w:t>
      </w:r>
    </w:p>
    <w:p w:rsidR="00C20D13" w:rsidRPr="00C20D13" w:rsidRDefault="00C20D13" w:rsidP="00C2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             -   от   8 - 14 баллов         уровень выше среднего -  от  29 - 35                 </w:t>
      </w:r>
    </w:p>
    <w:p w:rsidR="009635A7" w:rsidRPr="007978F2" w:rsidRDefault="00C20D13" w:rsidP="00797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ниже среднего -   от 15 - 21 балла           высокий уровень           -   от  36 - 42</w:t>
      </w:r>
    </w:p>
    <w:sectPr w:rsidR="009635A7" w:rsidRPr="007978F2">
      <w:footerReference w:type="default" r:id="rId8"/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7E" w:rsidRDefault="0011517E">
      <w:pPr>
        <w:spacing w:after="0" w:line="240" w:lineRule="auto"/>
      </w:pPr>
      <w:r>
        <w:separator/>
      </w:r>
    </w:p>
  </w:endnote>
  <w:endnote w:type="continuationSeparator" w:id="0">
    <w:p w:rsidR="0011517E" w:rsidRDefault="0011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  <w:docPartObj>
        <w:docPartGallery w:val="Page Numbers (Bottom of Page)"/>
        <w:docPartUnique/>
      </w:docPartObj>
    </w:sdtPr>
    <w:sdtEndPr/>
    <w:sdtContent>
      <w:p w:rsidR="000B183D" w:rsidRDefault="00C20D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7AE">
          <w:rPr>
            <w:noProof/>
          </w:rPr>
          <w:t>2</w:t>
        </w:r>
        <w:r>
          <w:fldChar w:fldCharType="end"/>
        </w:r>
      </w:p>
    </w:sdtContent>
  </w:sdt>
  <w:p w:rsidR="000B183D" w:rsidRDefault="00FF7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7E" w:rsidRDefault="0011517E">
      <w:pPr>
        <w:spacing w:after="0" w:line="240" w:lineRule="auto"/>
      </w:pPr>
      <w:r>
        <w:separator/>
      </w:r>
    </w:p>
  </w:footnote>
  <w:footnote w:type="continuationSeparator" w:id="0">
    <w:p w:rsidR="0011517E" w:rsidRDefault="00115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08B"/>
    <w:multiLevelType w:val="multilevel"/>
    <w:tmpl w:val="B4F4A94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54A7B3E"/>
    <w:multiLevelType w:val="multilevel"/>
    <w:tmpl w:val="8C82C70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50F5"/>
    <w:multiLevelType w:val="multilevel"/>
    <w:tmpl w:val="24F42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34E3B"/>
    <w:multiLevelType w:val="hybridMultilevel"/>
    <w:tmpl w:val="5A00167E"/>
    <w:lvl w:ilvl="0" w:tplc="1BC6D9D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7DF33A2"/>
    <w:multiLevelType w:val="hybridMultilevel"/>
    <w:tmpl w:val="280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31CE"/>
    <w:multiLevelType w:val="multilevel"/>
    <w:tmpl w:val="D722E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84906"/>
    <w:multiLevelType w:val="hybridMultilevel"/>
    <w:tmpl w:val="74F67540"/>
    <w:lvl w:ilvl="0" w:tplc="C9DC7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E4D95"/>
    <w:multiLevelType w:val="hybridMultilevel"/>
    <w:tmpl w:val="B7E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B4A9D"/>
    <w:multiLevelType w:val="hybridMultilevel"/>
    <w:tmpl w:val="A4C24018"/>
    <w:lvl w:ilvl="0" w:tplc="FBE8B62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58476E4E"/>
    <w:multiLevelType w:val="hybridMultilevel"/>
    <w:tmpl w:val="A06A9774"/>
    <w:lvl w:ilvl="0" w:tplc="0742D2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664FB"/>
    <w:multiLevelType w:val="hybridMultilevel"/>
    <w:tmpl w:val="CE702A72"/>
    <w:lvl w:ilvl="0" w:tplc="0D9439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E6530"/>
    <w:multiLevelType w:val="hybridMultilevel"/>
    <w:tmpl w:val="6DD040DC"/>
    <w:lvl w:ilvl="0" w:tplc="0D9439A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2">
    <w:nsid w:val="69A47B69"/>
    <w:multiLevelType w:val="hybridMultilevel"/>
    <w:tmpl w:val="5E9E37AA"/>
    <w:lvl w:ilvl="0" w:tplc="0D943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46A5F"/>
    <w:multiLevelType w:val="multilevel"/>
    <w:tmpl w:val="16B69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76"/>
    <w:rsid w:val="00004CC6"/>
    <w:rsid w:val="0004396F"/>
    <w:rsid w:val="0011517E"/>
    <w:rsid w:val="00212614"/>
    <w:rsid w:val="00753FCF"/>
    <w:rsid w:val="007978F2"/>
    <w:rsid w:val="007B1B79"/>
    <w:rsid w:val="009635A7"/>
    <w:rsid w:val="00BF3076"/>
    <w:rsid w:val="00C20D13"/>
    <w:rsid w:val="00F06582"/>
    <w:rsid w:val="00FF3EC0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rsid w:val="00C20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C2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D13"/>
    <w:pPr>
      <w:ind w:left="720"/>
      <w:contextualSpacing/>
    </w:pPr>
  </w:style>
  <w:style w:type="paragraph" w:styleId="a5">
    <w:name w:val="footer"/>
    <w:basedOn w:val="a"/>
    <w:link w:val="a6"/>
    <w:unhideWhenUsed/>
    <w:rsid w:val="00C2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ц</cp:lastModifiedBy>
  <cp:revision>3</cp:revision>
  <dcterms:created xsi:type="dcterms:W3CDTF">2024-09-26T15:30:00Z</dcterms:created>
  <dcterms:modified xsi:type="dcterms:W3CDTF">2024-11-10T13:29:00Z</dcterms:modified>
</cp:coreProperties>
</file>